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6C9F" w14:textId="77777777" w:rsidR="005E3B6E" w:rsidRPr="00FC4F71" w:rsidRDefault="005E3B6E"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ӘЛ-ФАРАБИ АТЫНДАҒЫ ҚАЗАҚ ҰЛТТЫҚ УНИВЕРСИТЕТІ</w:t>
      </w:r>
    </w:p>
    <w:p w14:paraId="160FF308" w14:textId="77777777" w:rsidR="001F02E3" w:rsidRPr="001F02E3" w:rsidRDefault="001F02E3" w:rsidP="001F02E3">
      <w:pPr>
        <w:spacing w:before="0" w:after="0"/>
        <w:contextualSpacing/>
        <w:jc w:val="center"/>
        <w:rPr>
          <w:rFonts w:ascii="Times New Roman" w:hAnsi="Times New Roman" w:cs="Times New Roman"/>
          <w:bCs/>
          <w:color w:val="000000"/>
          <w:sz w:val="28"/>
          <w:szCs w:val="28"/>
          <w:lang w:val="kk-KZ"/>
        </w:rPr>
      </w:pPr>
    </w:p>
    <w:p w14:paraId="17E39CEE" w14:textId="1C63D81D" w:rsidR="005E3B6E" w:rsidRPr="00FC4F71" w:rsidRDefault="00FC4F71"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География және табиғатты пайдалану факультеті</w:t>
      </w:r>
    </w:p>
    <w:p w14:paraId="12080F7C" w14:textId="77777777" w:rsidR="005E3B6E" w:rsidRPr="00FC4F71" w:rsidRDefault="005E3B6E" w:rsidP="001F02E3">
      <w:pPr>
        <w:spacing w:before="0" w:after="0"/>
        <w:contextualSpacing/>
        <w:jc w:val="center"/>
        <w:rPr>
          <w:rFonts w:ascii="Times New Roman" w:hAnsi="Times New Roman" w:cs="Times New Roman"/>
          <w:b/>
          <w:color w:val="000000"/>
          <w:sz w:val="28"/>
          <w:szCs w:val="28"/>
          <w:lang w:val="kk-KZ"/>
        </w:rPr>
      </w:pPr>
    </w:p>
    <w:p w14:paraId="5A46C44A" w14:textId="237E1AC3" w:rsidR="005E3B6E" w:rsidRPr="00FC4F71" w:rsidRDefault="00FC4F71"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География, жерге орналастыру және кадастр кафедрасы</w:t>
      </w:r>
    </w:p>
    <w:p w14:paraId="67E526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CF81C4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5623CF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4C8BF4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45E8C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A320A6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CC5F18E"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0D089C8" w14:textId="77777777" w:rsidR="005E3B6E" w:rsidRDefault="005E3B6E" w:rsidP="005E3B6E">
      <w:pPr>
        <w:contextualSpacing/>
        <w:jc w:val="center"/>
        <w:rPr>
          <w:rFonts w:ascii="Times New Roman" w:hAnsi="Times New Roman" w:cs="Times New Roman"/>
          <w:b/>
          <w:color w:val="000000"/>
          <w:sz w:val="24"/>
          <w:szCs w:val="24"/>
          <w:lang w:val="kk-KZ"/>
        </w:rPr>
      </w:pPr>
    </w:p>
    <w:p w14:paraId="5B0EC5F0"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1B0D6166"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0C1F602A"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p>
    <w:p w14:paraId="5ACDCB80" w14:textId="77777777" w:rsidR="00E95C95" w:rsidRDefault="00E95C95" w:rsidP="005E3B6E">
      <w:pPr>
        <w:contextualSpacing/>
        <w:jc w:val="center"/>
        <w:rPr>
          <w:rFonts w:ascii="Times New Roman" w:hAnsi="Times New Roman" w:cs="Times New Roman"/>
          <w:b/>
          <w:sz w:val="28"/>
          <w:szCs w:val="28"/>
          <w:lang w:val="kk-KZ"/>
        </w:rPr>
      </w:pPr>
      <w:r w:rsidRPr="00E95C95">
        <w:rPr>
          <w:rFonts w:ascii="Times New Roman" w:hAnsi="Times New Roman" w:cs="Times New Roman"/>
          <w:b/>
          <w:sz w:val="28"/>
          <w:szCs w:val="28"/>
          <w:lang w:val="kk-KZ"/>
        </w:rPr>
        <w:t>GISA 4312 «ГАЖ талдау»</w:t>
      </w:r>
    </w:p>
    <w:p w14:paraId="0B42BC83" w14:textId="7B96948C" w:rsidR="005E3B6E" w:rsidRPr="00FC4F71" w:rsidRDefault="00FC4F71" w:rsidP="005E3B6E">
      <w:pPr>
        <w:contextualSpacing/>
        <w:jc w:val="center"/>
        <w:rPr>
          <w:rFonts w:ascii="Times New Roman" w:hAnsi="Times New Roman" w:cs="Times New Roman"/>
          <w:b/>
          <w:color w:val="000000"/>
          <w:sz w:val="28"/>
          <w:szCs w:val="28"/>
          <w:lang w:val="kk-KZ"/>
        </w:rPr>
      </w:pPr>
      <w:r>
        <w:rPr>
          <w:rFonts w:ascii="Times New Roman" w:hAnsi="Times New Roman" w:cs="Times New Roman"/>
          <w:b/>
          <w:sz w:val="28"/>
          <w:szCs w:val="28"/>
          <w:lang w:val="kk-KZ"/>
        </w:rPr>
        <w:t xml:space="preserve"> </w:t>
      </w:r>
      <w:r w:rsidRPr="00FC4F71">
        <w:rPr>
          <w:rFonts w:ascii="Times New Roman" w:hAnsi="Times New Roman" w:cs="Times New Roman"/>
          <w:bCs/>
          <w:sz w:val="28"/>
          <w:szCs w:val="28"/>
          <w:lang w:val="kk-KZ"/>
        </w:rPr>
        <w:t>пəні бойынша қорытынды емтихан бағдарламасы</w:t>
      </w:r>
    </w:p>
    <w:p w14:paraId="13FD44AD" w14:textId="77777777" w:rsidR="001F02E3" w:rsidRDefault="001F02E3" w:rsidP="005E3B6E">
      <w:pPr>
        <w:contextualSpacing/>
        <w:jc w:val="center"/>
        <w:rPr>
          <w:rFonts w:ascii="Times New Roman" w:hAnsi="Times New Roman" w:cs="Times New Roman"/>
          <w:b/>
          <w:caps/>
          <w:color w:val="000000"/>
          <w:sz w:val="28"/>
          <w:szCs w:val="28"/>
          <w:lang w:val="kk-KZ"/>
        </w:rPr>
      </w:pPr>
    </w:p>
    <w:p w14:paraId="0FF1D6B4" w14:textId="77777777" w:rsidR="00FC4F71" w:rsidRPr="001F02E3" w:rsidRDefault="00FC4F71" w:rsidP="005E3B6E">
      <w:pPr>
        <w:contextualSpacing/>
        <w:jc w:val="center"/>
        <w:rPr>
          <w:rFonts w:ascii="Times New Roman" w:hAnsi="Times New Roman" w:cs="Times New Roman"/>
          <w:b/>
          <w:caps/>
          <w:color w:val="000000"/>
          <w:sz w:val="28"/>
          <w:szCs w:val="28"/>
          <w:lang w:val="kk-KZ"/>
        </w:rPr>
      </w:pPr>
    </w:p>
    <w:p w14:paraId="1A46B500" w14:textId="48392D75" w:rsidR="005E3B6E" w:rsidRPr="001F02E3" w:rsidRDefault="005E3B6E" w:rsidP="005E3B6E">
      <w:pPr>
        <w:contextualSpacing/>
        <w:jc w:val="center"/>
        <w:rPr>
          <w:rFonts w:ascii="Times New Roman" w:hAnsi="Times New Roman" w:cs="Times New Roman"/>
          <w:bCs/>
          <w:caps/>
          <w:color w:val="000000"/>
          <w:sz w:val="28"/>
          <w:szCs w:val="28"/>
          <w:lang w:val="kk-KZ"/>
        </w:rPr>
      </w:pPr>
      <w:r w:rsidRPr="00FC4F71">
        <w:rPr>
          <w:rFonts w:ascii="Times New Roman" w:hAnsi="Times New Roman" w:cs="Times New Roman"/>
          <w:b/>
          <w:caps/>
          <w:color w:val="000000"/>
          <w:sz w:val="28"/>
          <w:szCs w:val="28"/>
          <w:lang w:val="kk-KZ"/>
        </w:rPr>
        <w:t>«</w:t>
      </w:r>
      <w:bookmarkStart w:id="0" w:name="_Hlk182484522"/>
      <w:r w:rsidR="00C967E2" w:rsidRPr="00C967E2">
        <w:rPr>
          <w:rFonts w:ascii="Times New Roman" w:hAnsi="Times New Roman" w:cs="Times New Roman"/>
          <w:b/>
          <w:caps/>
          <w:color w:val="000000"/>
          <w:sz w:val="28"/>
          <w:szCs w:val="28"/>
          <w:lang w:val="kk-KZ"/>
        </w:rPr>
        <w:t>6B0730</w:t>
      </w:r>
      <w:r w:rsidR="00E95C95">
        <w:rPr>
          <w:rFonts w:ascii="Times New Roman" w:hAnsi="Times New Roman" w:cs="Times New Roman"/>
          <w:b/>
          <w:caps/>
          <w:color w:val="000000"/>
          <w:sz w:val="28"/>
          <w:szCs w:val="28"/>
          <w:lang w:val="kk-KZ"/>
        </w:rPr>
        <w:t>3</w:t>
      </w:r>
      <w:r w:rsidR="00C967E2" w:rsidRPr="00C967E2">
        <w:rPr>
          <w:rFonts w:ascii="Times New Roman" w:hAnsi="Times New Roman" w:cs="Times New Roman"/>
          <w:b/>
          <w:caps/>
          <w:color w:val="000000"/>
          <w:sz w:val="28"/>
          <w:szCs w:val="28"/>
          <w:lang w:val="kk-KZ"/>
        </w:rPr>
        <w:t xml:space="preserve"> –</w:t>
      </w:r>
      <w:bookmarkEnd w:id="0"/>
      <w:r w:rsidR="00E95C95">
        <w:rPr>
          <w:rFonts w:ascii="Times New Roman" w:hAnsi="Times New Roman" w:cs="Times New Roman"/>
          <w:b/>
          <w:color w:val="000000"/>
          <w:sz w:val="28"/>
          <w:szCs w:val="28"/>
          <w:lang w:val="kk-KZ"/>
        </w:rPr>
        <w:t>Жерге орналастыру</w:t>
      </w:r>
      <w:r w:rsidRPr="00FC4F71">
        <w:rPr>
          <w:rFonts w:ascii="Times New Roman" w:hAnsi="Times New Roman" w:cs="Times New Roman"/>
          <w:b/>
          <w:caps/>
          <w:color w:val="000000"/>
          <w:sz w:val="28"/>
          <w:szCs w:val="28"/>
          <w:lang w:val="kk-KZ"/>
        </w:rPr>
        <w:t>»</w:t>
      </w:r>
      <w:r w:rsidRPr="001F02E3">
        <w:rPr>
          <w:rFonts w:ascii="Times New Roman" w:hAnsi="Times New Roman" w:cs="Times New Roman"/>
          <w:bCs/>
          <w:caps/>
          <w:color w:val="000000"/>
          <w:sz w:val="28"/>
          <w:szCs w:val="28"/>
          <w:lang w:val="kk-KZ"/>
        </w:rPr>
        <w:t xml:space="preserve"> </w:t>
      </w:r>
      <w:r w:rsidR="001F02E3" w:rsidRPr="001F02E3">
        <w:rPr>
          <w:rFonts w:ascii="Times New Roman" w:hAnsi="Times New Roman" w:cs="Times New Roman"/>
          <w:bCs/>
          <w:color w:val="000000"/>
          <w:sz w:val="28"/>
          <w:szCs w:val="28"/>
          <w:lang w:val="kk-KZ"/>
        </w:rPr>
        <w:t>білім беру бағдарламасы</w:t>
      </w:r>
    </w:p>
    <w:p w14:paraId="3CFB52FF"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9EB6B0"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5D33FB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440887B"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C09C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A35D96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EE1FBB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E827744"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26591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AB7BB8D"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5A2D4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2AFFF6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4E4F17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108280" w14:textId="77777777" w:rsidR="005E3B6E" w:rsidRDefault="005E3B6E" w:rsidP="005E3B6E">
      <w:pPr>
        <w:contextualSpacing/>
        <w:jc w:val="center"/>
        <w:rPr>
          <w:rFonts w:ascii="Times New Roman" w:hAnsi="Times New Roman" w:cs="Times New Roman"/>
          <w:b/>
          <w:color w:val="000000"/>
          <w:sz w:val="24"/>
          <w:szCs w:val="24"/>
          <w:lang w:val="kk-KZ"/>
        </w:rPr>
      </w:pPr>
    </w:p>
    <w:p w14:paraId="0A6B56A6" w14:textId="77777777" w:rsidR="00587704" w:rsidRDefault="00587704" w:rsidP="005E3B6E">
      <w:pPr>
        <w:contextualSpacing/>
        <w:jc w:val="center"/>
        <w:rPr>
          <w:rFonts w:ascii="Times New Roman" w:hAnsi="Times New Roman" w:cs="Times New Roman"/>
          <w:b/>
          <w:color w:val="000000"/>
          <w:sz w:val="24"/>
          <w:szCs w:val="24"/>
          <w:lang w:val="kk-KZ"/>
        </w:rPr>
      </w:pPr>
    </w:p>
    <w:p w14:paraId="52E7D261" w14:textId="77777777" w:rsidR="00587704" w:rsidRDefault="00587704" w:rsidP="005E3B6E">
      <w:pPr>
        <w:contextualSpacing/>
        <w:jc w:val="center"/>
        <w:rPr>
          <w:rFonts w:ascii="Times New Roman" w:hAnsi="Times New Roman" w:cs="Times New Roman"/>
          <w:b/>
          <w:color w:val="000000"/>
          <w:sz w:val="24"/>
          <w:szCs w:val="24"/>
          <w:lang w:val="kk-KZ"/>
        </w:rPr>
      </w:pPr>
    </w:p>
    <w:p w14:paraId="227EB64C" w14:textId="77777777" w:rsidR="00587704" w:rsidRDefault="00587704" w:rsidP="005E3B6E">
      <w:pPr>
        <w:contextualSpacing/>
        <w:jc w:val="center"/>
        <w:rPr>
          <w:rFonts w:ascii="Times New Roman" w:hAnsi="Times New Roman" w:cs="Times New Roman"/>
          <w:b/>
          <w:color w:val="000000"/>
          <w:sz w:val="24"/>
          <w:szCs w:val="24"/>
          <w:lang w:val="kk-KZ"/>
        </w:rPr>
      </w:pPr>
    </w:p>
    <w:p w14:paraId="72243A07" w14:textId="77777777" w:rsidR="00587704" w:rsidRDefault="00587704" w:rsidP="005E3B6E">
      <w:pPr>
        <w:contextualSpacing/>
        <w:jc w:val="center"/>
        <w:rPr>
          <w:rFonts w:ascii="Times New Roman" w:hAnsi="Times New Roman" w:cs="Times New Roman"/>
          <w:b/>
          <w:color w:val="000000"/>
          <w:sz w:val="24"/>
          <w:szCs w:val="24"/>
          <w:lang w:val="kk-KZ"/>
        </w:rPr>
      </w:pPr>
    </w:p>
    <w:p w14:paraId="72D31620" w14:textId="77777777" w:rsidR="00587704" w:rsidRDefault="00587704" w:rsidP="005E3B6E">
      <w:pPr>
        <w:contextualSpacing/>
        <w:jc w:val="center"/>
        <w:rPr>
          <w:rFonts w:ascii="Times New Roman" w:hAnsi="Times New Roman" w:cs="Times New Roman"/>
          <w:b/>
          <w:color w:val="000000"/>
          <w:sz w:val="24"/>
          <w:szCs w:val="24"/>
          <w:lang w:val="kk-KZ"/>
        </w:rPr>
      </w:pPr>
    </w:p>
    <w:p w14:paraId="2704C5EF" w14:textId="77777777" w:rsidR="00587704" w:rsidRPr="005E3B6E" w:rsidRDefault="00587704" w:rsidP="005E3B6E">
      <w:pPr>
        <w:contextualSpacing/>
        <w:jc w:val="center"/>
        <w:rPr>
          <w:rFonts w:ascii="Times New Roman" w:hAnsi="Times New Roman" w:cs="Times New Roman"/>
          <w:b/>
          <w:color w:val="000000"/>
          <w:sz w:val="24"/>
          <w:szCs w:val="24"/>
          <w:lang w:val="kk-KZ"/>
        </w:rPr>
      </w:pPr>
    </w:p>
    <w:p w14:paraId="7D2A227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F50069A" w14:textId="77777777" w:rsidR="001F02E3" w:rsidRDefault="001F02E3" w:rsidP="005E3B6E">
      <w:pPr>
        <w:contextualSpacing/>
        <w:jc w:val="center"/>
        <w:rPr>
          <w:rFonts w:ascii="Times New Roman" w:hAnsi="Times New Roman" w:cs="Times New Roman"/>
          <w:bCs/>
          <w:color w:val="000000"/>
          <w:sz w:val="28"/>
          <w:szCs w:val="28"/>
          <w:lang w:val="kk-KZ"/>
        </w:rPr>
      </w:pPr>
    </w:p>
    <w:p w14:paraId="7EF0F37A" w14:textId="77777777" w:rsidR="001F02E3" w:rsidRDefault="001F02E3" w:rsidP="005E3B6E">
      <w:pPr>
        <w:contextualSpacing/>
        <w:jc w:val="center"/>
        <w:rPr>
          <w:rFonts w:ascii="Times New Roman" w:hAnsi="Times New Roman" w:cs="Times New Roman"/>
          <w:bCs/>
          <w:color w:val="000000"/>
          <w:sz w:val="28"/>
          <w:szCs w:val="28"/>
          <w:lang w:val="kk-KZ"/>
        </w:rPr>
      </w:pPr>
    </w:p>
    <w:p w14:paraId="7273DF80" w14:textId="77777777" w:rsidR="001F02E3" w:rsidRDefault="001F02E3" w:rsidP="005E3B6E">
      <w:pPr>
        <w:contextualSpacing/>
        <w:jc w:val="center"/>
        <w:rPr>
          <w:rFonts w:ascii="Times New Roman" w:hAnsi="Times New Roman" w:cs="Times New Roman"/>
          <w:bCs/>
          <w:color w:val="000000"/>
          <w:sz w:val="28"/>
          <w:szCs w:val="28"/>
          <w:lang w:val="kk-KZ"/>
        </w:rPr>
      </w:pPr>
    </w:p>
    <w:p w14:paraId="04722D5A" w14:textId="77777777" w:rsidR="001F02E3" w:rsidRDefault="001F02E3" w:rsidP="005E3B6E">
      <w:pPr>
        <w:contextualSpacing/>
        <w:jc w:val="center"/>
        <w:rPr>
          <w:rFonts w:ascii="Times New Roman" w:hAnsi="Times New Roman" w:cs="Times New Roman"/>
          <w:bCs/>
          <w:color w:val="000000"/>
          <w:sz w:val="28"/>
          <w:szCs w:val="28"/>
          <w:lang w:val="kk-KZ"/>
        </w:rPr>
      </w:pPr>
    </w:p>
    <w:p w14:paraId="315BDCC1" w14:textId="77777777" w:rsidR="001F02E3" w:rsidRDefault="001F02E3" w:rsidP="005E3B6E">
      <w:pPr>
        <w:contextualSpacing/>
        <w:jc w:val="center"/>
        <w:rPr>
          <w:rFonts w:ascii="Times New Roman" w:hAnsi="Times New Roman" w:cs="Times New Roman"/>
          <w:bCs/>
          <w:color w:val="000000"/>
          <w:sz w:val="28"/>
          <w:szCs w:val="28"/>
          <w:lang w:val="kk-KZ"/>
        </w:rPr>
      </w:pPr>
    </w:p>
    <w:p w14:paraId="616A235B" w14:textId="77777777" w:rsidR="001F02E3" w:rsidRDefault="001F02E3" w:rsidP="005E3B6E">
      <w:pPr>
        <w:contextualSpacing/>
        <w:jc w:val="center"/>
        <w:rPr>
          <w:rFonts w:ascii="Times New Roman" w:hAnsi="Times New Roman" w:cs="Times New Roman"/>
          <w:bCs/>
          <w:color w:val="000000"/>
          <w:sz w:val="28"/>
          <w:szCs w:val="28"/>
          <w:lang w:val="kk-KZ"/>
        </w:rPr>
      </w:pPr>
    </w:p>
    <w:p w14:paraId="5479E5E2" w14:textId="6B6FB57B" w:rsidR="005E3B6E" w:rsidRPr="00FC4F71" w:rsidRDefault="00FC4F71" w:rsidP="005E3B6E">
      <w:pPr>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Алматы</w:t>
      </w:r>
      <w:r w:rsidR="001F02E3" w:rsidRPr="00FC4F71">
        <w:rPr>
          <w:rFonts w:ascii="Times New Roman" w:hAnsi="Times New Roman" w:cs="Times New Roman"/>
          <w:b/>
          <w:color w:val="000000"/>
          <w:sz w:val="28"/>
          <w:szCs w:val="28"/>
          <w:lang w:val="kk-KZ"/>
        </w:rPr>
        <w:t>,</w:t>
      </w:r>
      <w:r w:rsidR="005E3B6E" w:rsidRPr="00FC4F71">
        <w:rPr>
          <w:rFonts w:ascii="Times New Roman" w:hAnsi="Times New Roman" w:cs="Times New Roman"/>
          <w:b/>
          <w:color w:val="000000"/>
          <w:sz w:val="28"/>
          <w:szCs w:val="28"/>
          <w:lang w:val="kk-KZ"/>
        </w:rPr>
        <w:t xml:space="preserve"> 202</w:t>
      </w:r>
      <w:r w:rsidR="00B22CBF" w:rsidRPr="00FC4F71">
        <w:rPr>
          <w:rFonts w:ascii="Times New Roman" w:hAnsi="Times New Roman" w:cs="Times New Roman"/>
          <w:b/>
          <w:color w:val="000000"/>
          <w:sz w:val="28"/>
          <w:szCs w:val="28"/>
          <w:lang w:val="kk-KZ"/>
        </w:rPr>
        <w:t>4</w:t>
      </w:r>
      <w:r w:rsidR="005E3B6E" w:rsidRPr="00FC4F71">
        <w:rPr>
          <w:rFonts w:ascii="Times New Roman" w:hAnsi="Times New Roman" w:cs="Times New Roman"/>
          <w:b/>
          <w:color w:val="000000"/>
          <w:sz w:val="28"/>
          <w:szCs w:val="28"/>
          <w:lang w:val="kk-KZ"/>
        </w:rPr>
        <w:br w:type="page"/>
      </w:r>
    </w:p>
    <w:p w14:paraId="6D818CB6" w14:textId="7277757F" w:rsidR="00FC4F71" w:rsidRPr="00FC4F71" w:rsidRDefault="00FC4F71" w:rsidP="00FC4F71">
      <w:pPr>
        <w:pStyle w:val="a6"/>
        <w:spacing w:before="59"/>
        <w:ind w:left="119" w:right="442" w:firstLine="567"/>
        <w:jc w:val="both"/>
      </w:pPr>
      <w:r w:rsidRPr="001F02E3">
        <w:rPr>
          <w:color w:val="000000"/>
        </w:rPr>
        <w:lastRenderedPageBreak/>
        <w:t>«</w:t>
      </w:r>
      <w:r w:rsidR="00E95C95" w:rsidRPr="00E95C95">
        <w:rPr>
          <w:color w:val="000000"/>
        </w:rPr>
        <w:t>GISA 4312 «ГАЖ талдау»</w:t>
      </w:r>
      <w:r w:rsidR="00E95C95">
        <w:rPr>
          <w:color w:val="000000"/>
        </w:rPr>
        <w:t xml:space="preserve"> </w:t>
      </w:r>
      <w:r>
        <w:t>пəні бойынша қорытынды емтихан бағдарламасы «</w:t>
      </w:r>
      <w:r w:rsidR="00E95C95" w:rsidRPr="00C967E2">
        <w:rPr>
          <w:b/>
          <w:caps/>
          <w:color w:val="000000"/>
        </w:rPr>
        <w:t>6B0730</w:t>
      </w:r>
      <w:r w:rsidR="00E95C95">
        <w:rPr>
          <w:b/>
          <w:caps/>
          <w:color w:val="000000"/>
        </w:rPr>
        <w:t>3</w:t>
      </w:r>
      <w:r w:rsidR="00E95C95" w:rsidRPr="00C967E2">
        <w:rPr>
          <w:b/>
          <w:caps/>
          <w:color w:val="000000"/>
        </w:rPr>
        <w:t xml:space="preserve"> –</w:t>
      </w:r>
      <w:r w:rsidR="00E95C95">
        <w:rPr>
          <w:b/>
          <w:color w:val="000000"/>
        </w:rPr>
        <w:t>Жерге орналастыру</w:t>
      </w:r>
      <w:r>
        <w:t>» білім беру бағдарламасы бойынша білім беру бағдарламасының оқу жоспары негізінде география,</w:t>
      </w:r>
      <w:r>
        <w:rPr>
          <w:spacing w:val="40"/>
        </w:rPr>
        <w:t xml:space="preserve"> </w:t>
      </w:r>
      <w:r>
        <w:t>жерге</w:t>
      </w:r>
      <w:r>
        <w:rPr>
          <w:spacing w:val="40"/>
        </w:rPr>
        <w:t xml:space="preserve"> </w:t>
      </w:r>
      <w:r>
        <w:t>орналастыру</w:t>
      </w:r>
      <w:r>
        <w:rPr>
          <w:spacing w:val="40"/>
        </w:rPr>
        <w:t xml:space="preserve"> </w:t>
      </w:r>
      <w:r>
        <w:t>жəне</w:t>
      </w:r>
      <w:r>
        <w:rPr>
          <w:spacing w:val="40"/>
        </w:rPr>
        <w:t xml:space="preserve"> </w:t>
      </w:r>
      <w:r>
        <w:t>кадастр</w:t>
      </w:r>
      <w:r>
        <w:rPr>
          <w:spacing w:val="40"/>
        </w:rPr>
        <w:t xml:space="preserve"> </w:t>
      </w:r>
      <w:r>
        <w:t>кафедрасының</w:t>
      </w:r>
      <w:r>
        <w:rPr>
          <w:spacing w:val="40"/>
        </w:rPr>
        <w:t xml:space="preserve"> </w:t>
      </w:r>
      <w:r>
        <w:t xml:space="preserve">аға оқытушысы </w:t>
      </w:r>
      <w:r>
        <w:rPr>
          <w:color w:val="000000"/>
        </w:rPr>
        <w:t>Қ</w:t>
      </w:r>
      <w:r w:rsidRPr="001F02E3">
        <w:rPr>
          <w:color w:val="000000"/>
        </w:rPr>
        <w:t>.</w:t>
      </w:r>
      <w:r>
        <w:rPr>
          <w:color w:val="000000"/>
        </w:rPr>
        <w:t>Б</w:t>
      </w:r>
      <w:r w:rsidRPr="001F02E3">
        <w:rPr>
          <w:color w:val="000000"/>
        </w:rPr>
        <w:t>.</w:t>
      </w:r>
      <w:r>
        <w:rPr>
          <w:color w:val="000000"/>
        </w:rPr>
        <w:t>Зұлпыхаров</w:t>
      </w:r>
      <w:r w:rsidRPr="001F02E3">
        <w:rPr>
          <w:color w:val="000000"/>
        </w:rPr>
        <w:t xml:space="preserve"> </w:t>
      </w:r>
      <w:r>
        <w:t>құрастырды.</w:t>
      </w:r>
      <w:r w:rsidRPr="007637C3">
        <w:t xml:space="preserve">  </w:t>
      </w:r>
      <w:r w:rsidRPr="00FC4F71">
        <w:t xml:space="preserve"> </w:t>
      </w:r>
    </w:p>
    <w:p w14:paraId="07629F2F" w14:textId="51BCD494" w:rsidR="00FC4F71" w:rsidRPr="001F02E3" w:rsidRDefault="00C967E2" w:rsidP="001F02E3">
      <w:pPr>
        <w:spacing w:before="0"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154B67E5" w14:textId="3D4E7C82" w:rsidR="001F02E3" w:rsidRDefault="00FC4F71" w:rsidP="001F02E3">
      <w:pPr>
        <w:spacing w:before="0"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6C8B43C6" w14:textId="77777777" w:rsidR="001F02E3" w:rsidRPr="001F02E3" w:rsidRDefault="001F02E3" w:rsidP="001F02E3">
      <w:pPr>
        <w:spacing w:before="0" w:after="0"/>
        <w:rPr>
          <w:rFonts w:ascii="Times New Roman" w:hAnsi="Times New Roman" w:cs="Times New Roman"/>
          <w:color w:val="000000"/>
          <w:sz w:val="24"/>
          <w:szCs w:val="24"/>
          <w:lang w:val="kk-KZ"/>
        </w:rPr>
      </w:pPr>
    </w:p>
    <w:p w14:paraId="08DD72F8" w14:textId="77777777" w:rsidR="001F02E3" w:rsidRPr="001F02E3" w:rsidRDefault="001F02E3" w:rsidP="001F02E3">
      <w:pPr>
        <w:spacing w:before="0" w:after="0"/>
        <w:rPr>
          <w:rFonts w:ascii="Times New Roman" w:hAnsi="Times New Roman" w:cs="Times New Roman"/>
          <w:color w:val="000000"/>
          <w:sz w:val="24"/>
          <w:szCs w:val="24"/>
          <w:lang w:val="kk-KZ"/>
        </w:rPr>
      </w:pPr>
    </w:p>
    <w:p w14:paraId="32903F1B" w14:textId="77777777" w:rsidR="001F02E3" w:rsidRPr="001F02E3" w:rsidRDefault="001F02E3" w:rsidP="001F02E3">
      <w:pPr>
        <w:spacing w:before="0" w:after="0"/>
        <w:rPr>
          <w:rFonts w:ascii="Times New Roman" w:hAnsi="Times New Roman" w:cs="Times New Roman"/>
          <w:color w:val="000000"/>
          <w:sz w:val="28"/>
          <w:szCs w:val="28"/>
          <w:lang w:val="kk-KZ"/>
        </w:rPr>
      </w:pPr>
    </w:p>
    <w:p w14:paraId="62D1AC53"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 xml:space="preserve">География, жерге орналастыру және кадастр кафедрасының </w:t>
      </w:r>
    </w:p>
    <w:p w14:paraId="20CCCADD"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мәжілісінде қаралды және ұсынылды.</w:t>
      </w:r>
    </w:p>
    <w:p w14:paraId="6B8F4A89" w14:textId="77777777" w:rsidR="001F02E3" w:rsidRPr="001F02E3" w:rsidRDefault="001F02E3" w:rsidP="001F02E3">
      <w:pPr>
        <w:spacing w:before="0" w:after="0"/>
        <w:rPr>
          <w:rFonts w:ascii="Times New Roman" w:hAnsi="Times New Roman" w:cs="Times New Roman"/>
          <w:color w:val="000000"/>
          <w:sz w:val="28"/>
          <w:szCs w:val="28"/>
        </w:rPr>
      </w:pPr>
    </w:p>
    <w:p w14:paraId="732B6A32"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u w:val="single"/>
        </w:rPr>
        <w:t>№ 4</w:t>
      </w:r>
      <w:r w:rsidRPr="001F02E3">
        <w:rPr>
          <w:rFonts w:ascii="Times New Roman" w:hAnsi="Times New Roman" w:cs="Times New Roman"/>
          <w:color w:val="000000"/>
          <w:sz w:val="28"/>
          <w:szCs w:val="28"/>
        </w:rPr>
        <w:t xml:space="preserve"> хаттама «</w:t>
      </w:r>
      <w:r w:rsidRPr="001F02E3">
        <w:rPr>
          <w:rFonts w:ascii="Times New Roman" w:hAnsi="Times New Roman" w:cs="Times New Roman"/>
          <w:color w:val="000000"/>
          <w:sz w:val="28"/>
          <w:szCs w:val="28"/>
          <w:u w:val="single"/>
        </w:rPr>
        <w:t>28</w:t>
      </w:r>
      <w:r w:rsidRPr="001F02E3">
        <w:rPr>
          <w:rFonts w:ascii="Times New Roman" w:hAnsi="Times New Roman" w:cs="Times New Roman"/>
          <w:color w:val="000000"/>
          <w:sz w:val="28"/>
          <w:szCs w:val="28"/>
        </w:rPr>
        <w:t>»</w:t>
      </w:r>
      <w:r w:rsidRPr="001F02E3">
        <w:rPr>
          <w:rFonts w:ascii="Times New Roman" w:hAnsi="Times New Roman" w:cs="Times New Roman"/>
          <w:color w:val="000000"/>
          <w:sz w:val="28"/>
          <w:szCs w:val="28"/>
          <w:u w:val="single"/>
        </w:rPr>
        <w:t xml:space="preserve"> қазан</w:t>
      </w:r>
      <w:r w:rsidRPr="001F02E3">
        <w:rPr>
          <w:rFonts w:ascii="Times New Roman" w:hAnsi="Times New Roman" w:cs="Times New Roman"/>
          <w:color w:val="000000"/>
          <w:sz w:val="28"/>
          <w:szCs w:val="28"/>
        </w:rPr>
        <w:t xml:space="preserve"> 2024 ж.</w:t>
      </w:r>
    </w:p>
    <w:p w14:paraId="6395E6E4" w14:textId="77777777" w:rsidR="001F02E3" w:rsidRPr="001F02E3" w:rsidRDefault="001F02E3" w:rsidP="001F02E3">
      <w:pPr>
        <w:spacing w:before="0" w:after="0"/>
        <w:rPr>
          <w:rFonts w:ascii="Times New Roman" w:hAnsi="Times New Roman" w:cs="Times New Roman"/>
          <w:color w:val="000000"/>
          <w:sz w:val="28"/>
          <w:szCs w:val="28"/>
        </w:rPr>
      </w:pPr>
    </w:p>
    <w:p w14:paraId="08C793DF" w14:textId="77777777" w:rsidR="001F02E3" w:rsidRPr="001F02E3" w:rsidRDefault="001F02E3" w:rsidP="001F02E3">
      <w:pPr>
        <w:spacing w:before="0" w:after="0"/>
        <w:rPr>
          <w:rFonts w:ascii="Times New Roman" w:hAnsi="Times New Roman" w:cs="Times New Roman"/>
          <w:color w:val="000000"/>
          <w:sz w:val="28"/>
          <w:szCs w:val="28"/>
        </w:rPr>
      </w:pPr>
    </w:p>
    <w:p w14:paraId="3C0527F0" w14:textId="7C99142B" w:rsidR="005E3B6E"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Кафедра меңгерушісі_________________ Токбергенова А.А.</w:t>
      </w:r>
    </w:p>
    <w:p w14:paraId="2CD9EB2B" w14:textId="77777777" w:rsidR="005E3B6E" w:rsidRPr="00A4115F" w:rsidRDefault="005E3B6E" w:rsidP="005E3B6E">
      <w:pPr>
        <w:rPr>
          <w:color w:val="000000"/>
          <w:lang w:val="kk-KZ"/>
        </w:rPr>
      </w:pPr>
    </w:p>
    <w:p w14:paraId="3F1FA750" w14:textId="77777777" w:rsidR="005E3B6E" w:rsidRPr="00A4115F" w:rsidRDefault="005E3B6E" w:rsidP="005E3B6E">
      <w:pPr>
        <w:rPr>
          <w:color w:val="000000"/>
          <w:lang w:val="kk-KZ"/>
        </w:rPr>
      </w:pPr>
      <w:r w:rsidRPr="00A4115F">
        <w:rPr>
          <w:color w:val="000000"/>
          <w:lang w:val="kk-KZ"/>
        </w:rPr>
        <w:br w:type="page"/>
      </w:r>
    </w:p>
    <w:p w14:paraId="0AC934E6" w14:textId="77777777" w:rsidR="00FC4F71" w:rsidRDefault="00FC4F71" w:rsidP="00FC4F71">
      <w:pPr>
        <w:pStyle w:val="1"/>
        <w:spacing w:line="322" w:lineRule="exact"/>
        <w:ind w:left="0" w:firstLine="567"/>
        <w:jc w:val="center"/>
        <w:rPr>
          <w:spacing w:val="-2"/>
        </w:rPr>
      </w:pPr>
      <w:r>
        <w:lastRenderedPageBreak/>
        <w:t>ПƏН</w:t>
      </w:r>
      <w:r>
        <w:rPr>
          <w:spacing w:val="-9"/>
        </w:rPr>
        <w:t xml:space="preserve"> </w:t>
      </w:r>
      <w:r>
        <w:t>БОЙЫНША</w:t>
      </w:r>
      <w:r>
        <w:rPr>
          <w:spacing w:val="-8"/>
        </w:rPr>
        <w:t xml:space="preserve"> </w:t>
      </w:r>
      <w:r>
        <w:t>ҚОРЫТЫНДЫ</w:t>
      </w:r>
      <w:r>
        <w:rPr>
          <w:spacing w:val="-9"/>
        </w:rPr>
        <w:t xml:space="preserve"> </w:t>
      </w:r>
      <w:r>
        <w:t>ЕМТИХАН</w:t>
      </w:r>
      <w:r>
        <w:rPr>
          <w:spacing w:val="-8"/>
        </w:rPr>
        <w:t xml:space="preserve"> </w:t>
      </w:r>
      <w:r>
        <w:rPr>
          <w:spacing w:val="-2"/>
        </w:rPr>
        <w:t>БАҒДАРЛАМАСЫ</w:t>
      </w:r>
    </w:p>
    <w:p w14:paraId="63FF21D6" w14:textId="77777777" w:rsidR="00FC4F71" w:rsidRDefault="00FC4F71" w:rsidP="00FC4F71">
      <w:pPr>
        <w:pStyle w:val="1"/>
        <w:spacing w:line="322" w:lineRule="exact"/>
        <w:ind w:left="0" w:firstLine="567"/>
        <w:jc w:val="center"/>
      </w:pPr>
    </w:p>
    <w:p w14:paraId="4DC1F71E" w14:textId="77777777" w:rsidR="00FC4F71" w:rsidRDefault="00FC4F71" w:rsidP="00FC4F71">
      <w:pPr>
        <w:pStyle w:val="a6"/>
        <w:ind w:firstLine="720"/>
        <w:jc w:val="both"/>
      </w:pPr>
      <w:r>
        <w:t>Қорытынды емтиханды өткізу нысаны: MOODLE ҚОЖ платформасында онлайн тестілеу (</w:t>
      </w:r>
      <w:hyperlink r:id="rId5" w:history="1">
        <w:r w:rsidRPr="00926FB6">
          <w:rPr>
            <w:rStyle w:val="a5"/>
          </w:rPr>
          <w:t>http://dl.kaznu.kz</w:t>
        </w:r>
      </w:hyperlink>
      <w:r>
        <w:t xml:space="preserve">). </w:t>
      </w:r>
    </w:p>
    <w:p w14:paraId="253214B7" w14:textId="77777777" w:rsidR="00FC4F71" w:rsidRDefault="00FC4F71" w:rsidP="00FC4F71">
      <w:pPr>
        <w:pStyle w:val="a6"/>
        <w:ind w:firstLine="720"/>
        <w:jc w:val="both"/>
      </w:pPr>
      <w:r>
        <w:t xml:space="preserve">Қашықтықтан оқыту Moodle сервері мына мекен-жайда орналасқан </w:t>
      </w:r>
      <w:hyperlink r:id="rId6" w:history="1">
        <w:r w:rsidRPr="00926FB6">
          <w:rPr>
            <w:rStyle w:val="a5"/>
          </w:rPr>
          <w:t>http://dl.kaznu.kz</w:t>
        </w:r>
      </w:hyperlink>
      <w:r>
        <w:t>.  ҚОЖ Moodle –мен жұмыс Google Chrome; Mozilla; Internet Explorer; Opera сияқты  интернет-браузерлері арқылы жүзеге асырылады: Сайтты дұрыс көрсету үшін браузерлердің соңғы нұсқаларын пайдаланыңыз.</w:t>
      </w:r>
    </w:p>
    <w:p w14:paraId="0D5169A7" w14:textId="77777777" w:rsidR="00FC4F71" w:rsidRDefault="00FC4F71" w:rsidP="00FC4F71">
      <w:pPr>
        <w:pStyle w:val="a6"/>
        <w:ind w:firstLine="720"/>
        <w:jc w:val="both"/>
      </w:pPr>
      <w:r>
        <w:t>ҚОЖ MOODLE қашықтықтан оқыту жүйесінің негізгі мәзірінде қашықтықтан білім беру технологияларын қолдана отырып оқитын студенттерге арналған Moodle қашықтықтан оқыту жүйесінде жұмыс істеу бойынша ұсыныстармен танысуға болады.</w:t>
      </w:r>
    </w:p>
    <w:p w14:paraId="074EF5DA" w14:textId="77777777" w:rsidR="00FC4F71" w:rsidRDefault="00FC4F71" w:rsidP="00FC4F71">
      <w:pPr>
        <w:pStyle w:val="a6"/>
        <w:ind w:firstLine="720"/>
        <w:jc w:val="both"/>
      </w:pPr>
      <w:r>
        <w:t>Тест тапсырмаларының жиынтығы жауап нұсқалары бар сұрақтардың 4 түрін қамтиды: бірнеше таңдау; сәйкестендіру; дұрыс/дұрыс емес; қысқа жауап. Сұрақтардың жалпы саны – 75.</w:t>
      </w:r>
    </w:p>
    <w:p w14:paraId="7B3A58ED" w14:textId="77777777" w:rsidR="00FC4F71" w:rsidRDefault="00FC4F71" w:rsidP="00FC4F71">
      <w:pPr>
        <w:pStyle w:val="a6"/>
        <w:ind w:firstLine="720"/>
        <w:jc w:val="both"/>
      </w:pPr>
      <w:r>
        <w:t>Емтиханға арналған сұрақтар автоматты түрде жасалады. Емтихандағы тест сұрақтарының саны - 25 сұрақ.</w:t>
      </w:r>
    </w:p>
    <w:p w14:paraId="087266CD" w14:textId="77777777" w:rsidR="00FC4F71" w:rsidRDefault="00FC4F71" w:rsidP="00FC4F71">
      <w:pPr>
        <w:pStyle w:val="a6"/>
        <w:ind w:firstLine="720"/>
        <w:jc w:val="both"/>
      </w:pPr>
      <w:r>
        <w:t>Емтиханға 1 әрекет жасалады, егер емтихан кезінде желінің жұмысында ақаулар болса, емтихан кезінде MOODLE ҚОЖ жүйесіне қайта кіруге болады.</w:t>
      </w:r>
    </w:p>
    <w:p w14:paraId="27DE6CC3" w14:textId="77777777" w:rsidR="00FC4F71" w:rsidRDefault="00FC4F71" w:rsidP="00FC4F71">
      <w:pPr>
        <w:pStyle w:val="a6"/>
        <w:ind w:firstLine="720"/>
        <w:jc w:val="both"/>
      </w:pPr>
      <w:r>
        <w:t>Емтиханның ұзақтығы - 60 минут.</w:t>
      </w:r>
    </w:p>
    <w:p w14:paraId="1AFF47B7" w14:textId="77777777" w:rsidR="00FC4F71" w:rsidRDefault="00FC4F71" w:rsidP="00FC4F71">
      <w:pPr>
        <w:pStyle w:val="a6"/>
        <w:spacing w:before="6"/>
        <w:ind w:firstLine="567"/>
        <w:jc w:val="both"/>
      </w:pPr>
      <w:r>
        <w:t>Тестілеуден өтуді бақылау - онлайн прокторинг / бейнежазба. Жүйе дұрыс жауаптардың кілттері бойынша автоматты түрде тексереді. Аттестаттау ведомосына балл қою уақыты бойынша 72 сағатқа дейін шектеу. Тестілеу нәтижелері прокторинг нәтижелері бойынша қайта қаралуы мүмкін. Егер студент тестілеуден өту ережелерін бұзса, оның нәтижесі жойылады.</w:t>
      </w:r>
      <w:r w:rsidRPr="00F73AEA">
        <w:t xml:space="preserve"> </w:t>
      </w:r>
    </w:p>
    <w:p w14:paraId="4E6EE6E9" w14:textId="77777777" w:rsidR="00FC4F71" w:rsidRDefault="00FC4F71" w:rsidP="00FC4F71">
      <w:pPr>
        <w:pStyle w:val="a6"/>
        <w:spacing w:before="6"/>
        <w:ind w:firstLine="567"/>
        <w:jc w:val="both"/>
      </w:pPr>
      <w: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қолданылады.</w:t>
      </w:r>
    </w:p>
    <w:p w14:paraId="0F9D51AA" w14:textId="77777777" w:rsidR="00FC4F71" w:rsidRPr="00F73AEA" w:rsidRDefault="00FC4F71" w:rsidP="00FC4F71">
      <w:pPr>
        <w:pStyle w:val="a6"/>
        <w:ind w:firstLine="720"/>
        <w:jc w:val="both"/>
        <w:rPr>
          <w:b/>
          <w:color w:val="FF0000"/>
        </w:rPr>
      </w:pPr>
      <w:r w:rsidRPr="00F73AEA">
        <w:rPr>
          <w:b/>
          <w:color w:val="FF0000"/>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21529225" w14:textId="77777777" w:rsidR="00FC4F71" w:rsidRDefault="00FC4F71" w:rsidP="00FC4F71">
      <w:pPr>
        <w:pStyle w:val="a6"/>
        <w:ind w:firstLine="567"/>
        <w:jc w:val="both"/>
      </w:pPr>
      <w:r>
        <w:t>Емтихан кесте бойынша өткізіледі.</w:t>
      </w:r>
    </w:p>
    <w:p w14:paraId="77BD4F6F" w14:textId="77777777" w:rsidR="00FC4F71" w:rsidRPr="00E95C95" w:rsidRDefault="00FC4F71" w:rsidP="00FC4F71">
      <w:pPr>
        <w:pStyle w:val="a6"/>
        <w:spacing w:before="6"/>
        <w:ind w:firstLine="567"/>
      </w:pPr>
      <w:r>
        <w:t>Емтихан алдында "қорытынды емтихан өткізу ережесімен" танысу қажет.</w:t>
      </w:r>
    </w:p>
    <w:p w14:paraId="472CFD58" w14:textId="77777777" w:rsidR="00FC4F71" w:rsidRPr="00E95C95" w:rsidRDefault="00FC4F71" w:rsidP="00FC4F71">
      <w:pPr>
        <w:pStyle w:val="a6"/>
        <w:spacing w:before="6"/>
        <w:ind w:firstLine="567"/>
      </w:pPr>
    </w:p>
    <w:p w14:paraId="076E4353" w14:textId="240002EC" w:rsidR="00587704" w:rsidRDefault="00587704" w:rsidP="00FC4F71">
      <w:pPr>
        <w:pStyle w:val="Default"/>
        <w:spacing w:after="120"/>
        <w:ind w:left="567"/>
        <w:jc w:val="both"/>
        <w:rPr>
          <w:szCs w:val="23"/>
          <w:lang w:val="kk-KZ"/>
        </w:rPr>
      </w:pPr>
    </w:p>
    <w:p w14:paraId="0CB2CEBA" w14:textId="77777777" w:rsidR="00FC4F71" w:rsidRPr="006F6F4D" w:rsidRDefault="00FC4F71" w:rsidP="00FC4F71">
      <w:pPr>
        <w:pStyle w:val="Default"/>
        <w:spacing w:after="120"/>
        <w:ind w:left="567"/>
        <w:jc w:val="both"/>
        <w:rPr>
          <w:szCs w:val="23"/>
          <w:lang w:val="kk-KZ"/>
        </w:rPr>
      </w:pPr>
    </w:p>
    <w:p w14:paraId="2C1983C5" w14:textId="77777777" w:rsidR="00587704" w:rsidRPr="00200849" w:rsidRDefault="00587704" w:rsidP="00587704">
      <w:pPr>
        <w:pStyle w:val="Default"/>
        <w:rPr>
          <w:lang w:val="kk-KZ"/>
        </w:rPr>
      </w:pPr>
    </w:p>
    <w:p w14:paraId="69E0F461" w14:textId="77777777" w:rsidR="005E3B6E" w:rsidRPr="00591D4C" w:rsidRDefault="005E3B6E" w:rsidP="00200849">
      <w:pPr>
        <w:pStyle w:val="Default"/>
        <w:spacing w:after="120"/>
        <w:ind w:firstLine="567"/>
        <w:jc w:val="both"/>
        <w:rPr>
          <w:szCs w:val="23"/>
          <w:lang w:val="kk-KZ"/>
        </w:rPr>
      </w:pPr>
    </w:p>
    <w:p w14:paraId="760C28F1" w14:textId="77777777" w:rsidR="00CF40C9" w:rsidRPr="00200849" w:rsidRDefault="00CF40C9" w:rsidP="00CF40C9">
      <w:pPr>
        <w:pStyle w:val="Default"/>
        <w:jc w:val="center"/>
        <w:rPr>
          <w:szCs w:val="23"/>
          <w:lang w:val="kk-KZ"/>
        </w:rPr>
      </w:pPr>
      <w:r w:rsidRPr="00200849">
        <w:rPr>
          <w:b/>
          <w:bCs/>
          <w:szCs w:val="23"/>
          <w:lang w:val="kk-KZ"/>
        </w:rPr>
        <w:lastRenderedPageBreak/>
        <w:t>ҚОРЫТЫНДЫ ЕМТИХАН БОЙЫНША ҚАРАСТЫРЫЛАТЫН</w:t>
      </w:r>
    </w:p>
    <w:p w14:paraId="4B8BA17B" w14:textId="77777777" w:rsidR="00942AD0" w:rsidRPr="00CF40C9" w:rsidRDefault="00CF40C9" w:rsidP="00CF40C9">
      <w:pPr>
        <w:spacing w:before="0"/>
        <w:ind w:firstLine="567"/>
        <w:jc w:val="center"/>
        <w:rPr>
          <w:rFonts w:ascii="Times New Roman" w:hAnsi="Times New Roman" w:cs="Times New Roman"/>
          <w:sz w:val="28"/>
          <w:lang w:val="kk-KZ"/>
        </w:rPr>
      </w:pPr>
      <w:r w:rsidRPr="00200849">
        <w:rPr>
          <w:rFonts w:ascii="Times New Roman" w:hAnsi="Times New Roman" w:cs="Times New Roman"/>
          <w:b/>
          <w:bCs/>
          <w:sz w:val="24"/>
          <w:szCs w:val="23"/>
          <w:lang w:val="kk-KZ"/>
        </w:rPr>
        <w:t>ТАҚЫРЫПТАР</w:t>
      </w:r>
    </w:p>
    <w:p w14:paraId="186E0106" w14:textId="7FD7B51A"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1.</w:t>
      </w:r>
      <w:r w:rsidRPr="00E95C95">
        <w:rPr>
          <w:rFonts w:ascii="Times New Roman" w:hAnsi="Times New Roman" w:cs="Times New Roman"/>
          <w:sz w:val="24"/>
          <w:szCs w:val="24"/>
          <w:lang w:val="kk-KZ"/>
        </w:rPr>
        <w:tab/>
        <w:t>ГАЖ және кеңістіктік талдау: кіріспе және шолу</w:t>
      </w:r>
    </w:p>
    <w:p w14:paraId="4F29F2C2" w14:textId="77777777"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2.</w:t>
      </w:r>
      <w:r w:rsidRPr="00E95C95">
        <w:rPr>
          <w:rFonts w:ascii="Times New Roman" w:hAnsi="Times New Roman" w:cs="Times New Roman"/>
          <w:sz w:val="24"/>
          <w:szCs w:val="24"/>
          <w:lang w:val="kk-KZ"/>
        </w:rPr>
        <w:tab/>
        <w:t>ГАЖ технологиясын қолдану кадастрлық және жер ресурстарымен байланысты зерттеулерді жүргізу негізі</w:t>
      </w:r>
    </w:p>
    <w:p w14:paraId="1752E36E" w14:textId="3D883C7E"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3.</w:t>
      </w:r>
      <w:r w:rsidRPr="00E95C95">
        <w:rPr>
          <w:rFonts w:ascii="Times New Roman" w:hAnsi="Times New Roman" w:cs="Times New Roman"/>
          <w:sz w:val="24"/>
          <w:szCs w:val="24"/>
          <w:lang w:val="kk-KZ"/>
        </w:rPr>
        <w:tab/>
        <w:t xml:space="preserve">Желілік талдау </w:t>
      </w:r>
      <w:r w:rsidR="00EC7BD1">
        <w:rPr>
          <w:rFonts w:ascii="Times New Roman" w:hAnsi="Times New Roman" w:cs="Times New Roman"/>
          <w:sz w:val="24"/>
          <w:szCs w:val="24"/>
          <w:lang w:val="kk-KZ"/>
        </w:rPr>
        <w:t>ж</w:t>
      </w:r>
      <w:r w:rsidRPr="00E95C95">
        <w:rPr>
          <w:rFonts w:ascii="Times New Roman" w:hAnsi="Times New Roman" w:cs="Times New Roman"/>
          <w:sz w:val="24"/>
          <w:szCs w:val="24"/>
          <w:lang w:val="kk-KZ"/>
        </w:rPr>
        <w:t>әне геокод</w:t>
      </w:r>
      <w:r w:rsidR="00EC7BD1">
        <w:rPr>
          <w:rFonts w:ascii="Times New Roman" w:hAnsi="Times New Roman" w:cs="Times New Roman"/>
          <w:sz w:val="24"/>
          <w:szCs w:val="24"/>
          <w:lang w:val="kk-KZ"/>
        </w:rPr>
        <w:t>тық</w:t>
      </w:r>
      <w:r w:rsidRPr="00E95C95">
        <w:rPr>
          <w:rFonts w:ascii="Times New Roman" w:hAnsi="Times New Roman" w:cs="Times New Roman"/>
          <w:sz w:val="24"/>
          <w:szCs w:val="24"/>
          <w:lang w:val="kk-KZ"/>
        </w:rPr>
        <w:t xml:space="preserve"> талдау жүргізудің мүмкіндіктері</w:t>
      </w:r>
    </w:p>
    <w:p w14:paraId="61EBBC77" w14:textId="4AE046DF"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4.</w:t>
      </w:r>
      <w:r w:rsidRPr="00E95C95">
        <w:rPr>
          <w:rFonts w:ascii="Times New Roman" w:hAnsi="Times New Roman" w:cs="Times New Roman"/>
          <w:sz w:val="24"/>
          <w:szCs w:val="24"/>
          <w:lang w:val="kk-KZ"/>
        </w:rPr>
        <w:tab/>
        <w:t>Табиғи және экономикалық құбылыстарды модельдеу және болжаудағы ГАЖ мүмкіндіктері</w:t>
      </w:r>
    </w:p>
    <w:p w14:paraId="028EF5B2" w14:textId="1C509046" w:rsid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5.</w:t>
      </w:r>
      <w:r w:rsidRPr="00E95C95">
        <w:rPr>
          <w:rFonts w:ascii="Times New Roman" w:hAnsi="Times New Roman" w:cs="Times New Roman"/>
          <w:sz w:val="24"/>
          <w:szCs w:val="24"/>
          <w:lang w:val="kk-KZ"/>
        </w:rPr>
        <w:tab/>
      </w:r>
      <w:r>
        <w:rPr>
          <w:rFonts w:ascii="Times New Roman" w:hAnsi="Times New Roman" w:cs="Times New Roman"/>
          <w:sz w:val="24"/>
          <w:szCs w:val="24"/>
          <w:lang w:val="kk-KZ"/>
        </w:rPr>
        <w:t>Геоақпараттық жүйелердің негізгі компоненттері</w:t>
      </w:r>
    </w:p>
    <w:p w14:paraId="7071C0C7" w14:textId="275F2D7B" w:rsidR="00176A0C" w:rsidRDefault="00E95C95" w:rsidP="00E95C95">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00176A0C" w:rsidRPr="00176A0C">
        <w:rPr>
          <w:rFonts w:ascii="Times New Roman" w:hAnsi="Times New Roman" w:cs="Times New Roman"/>
          <w:sz w:val="24"/>
          <w:szCs w:val="24"/>
          <w:lang w:val="kk-KZ"/>
        </w:rPr>
        <w:t>Геоақпараттық жүйелердің қазіргі даму тенденциялары</w:t>
      </w:r>
    </w:p>
    <w:p w14:paraId="49A92059" w14:textId="6CF8497A" w:rsidR="00176A0C" w:rsidRDefault="00E95C95" w:rsidP="00E95C95">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7</w:t>
      </w:r>
      <w:r w:rsidRPr="00E95C95">
        <w:rPr>
          <w:rFonts w:ascii="Times New Roman" w:hAnsi="Times New Roman" w:cs="Times New Roman"/>
          <w:sz w:val="24"/>
          <w:szCs w:val="24"/>
          <w:lang w:val="kk-KZ"/>
        </w:rPr>
        <w:t>.</w:t>
      </w:r>
      <w:r w:rsidRPr="00E95C95">
        <w:rPr>
          <w:rFonts w:ascii="Times New Roman" w:hAnsi="Times New Roman" w:cs="Times New Roman"/>
          <w:sz w:val="24"/>
          <w:szCs w:val="24"/>
          <w:lang w:val="kk-KZ"/>
        </w:rPr>
        <w:tab/>
      </w:r>
      <w:r w:rsidR="00176A0C" w:rsidRPr="00E95C95">
        <w:rPr>
          <w:rFonts w:ascii="Times New Roman" w:hAnsi="Times New Roman" w:cs="Times New Roman"/>
          <w:sz w:val="24"/>
          <w:szCs w:val="24"/>
          <w:lang w:val="kk-KZ"/>
        </w:rPr>
        <w:t>Геостатистикалық талдау түрлері</w:t>
      </w:r>
    </w:p>
    <w:p w14:paraId="342886AB" w14:textId="7CCFC442"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Табиғатты ұтымды пайдалану мен экологиялық жүйелерді сақтауда және қорғауда </w:t>
      </w:r>
      <w:r w:rsidRPr="00E95C95">
        <w:rPr>
          <w:rFonts w:ascii="Times New Roman" w:hAnsi="Times New Roman" w:cs="Times New Roman"/>
          <w:sz w:val="24"/>
          <w:szCs w:val="24"/>
          <w:lang w:val="kk-KZ"/>
        </w:rPr>
        <w:t>ГАЖ</w:t>
      </w:r>
      <w:r>
        <w:rPr>
          <w:rFonts w:ascii="Times New Roman" w:hAnsi="Times New Roman" w:cs="Times New Roman"/>
          <w:sz w:val="24"/>
          <w:szCs w:val="24"/>
          <w:lang w:val="kk-KZ"/>
        </w:rPr>
        <w:t xml:space="preserve"> технологиясының атқаратын міндеттері</w:t>
      </w:r>
    </w:p>
    <w:p w14:paraId="11C31767" w14:textId="4774FC0C" w:rsidR="00E95C95" w:rsidRP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8</w:t>
      </w:r>
      <w:r w:rsidRPr="00E95C95">
        <w:rPr>
          <w:rFonts w:ascii="Times New Roman" w:hAnsi="Times New Roman" w:cs="Times New Roman"/>
          <w:sz w:val="24"/>
          <w:szCs w:val="24"/>
          <w:lang w:val="kk-KZ"/>
        </w:rPr>
        <w:t>.</w:t>
      </w:r>
      <w:r w:rsidRPr="00E95C95">
        <w:rPr>
          <w:rFonts w:ascii="Times New Roman" w:hAnsi="Times New Roman" w:cs="Times New Roman"/>
          <w:sz w:val="24"/>
          <w:szCs w:val="24"/>
          <w:lang w:val="kk-KZ"/>
        </w:rPr>
        <w:tab/>
      </w:r>
      <w:r w:rsidR="00176A0C" w:rsidRPr="00E95C95">
        <w:rPr>
          <w:rFonts w:ascii="Times New Roman" w:hAnsi="Times New Roman" w:cs="Times New Roman"/>
          <w:sz w:val="24"/>
          <w:szCs w:val="24"/>
          <w:lang w:val="kk-KZ"/>
        </w:rPr>
        <w:t>ГАЖ жобалау кезеңдері мен ережелері</w:t>
      </w:r>
    </w:p>
    <w:p w14:paraId="730557B0" w14:textId="48E3DA2C" w:rsidR="00E95C95" w:rsidRDefault="00E95C95" w:rsidP="00E95C95">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9</w:t>
      </w:r>
      <w:r w:rsidRPr="00E95C95">
        <w:rPr>
          <w:rFonts w:ascii="Times New Roman" w:hAnsi="Times New Roman" w:cs="Times New Roman"/>
          <w:sz w:val="24"/>
          <w:szCs w:val="24"/>
          <w:lang w:val="kk-KZ"/>
        </w:rPr>
        <w:t>.</w:t>
      </w:r>
      <w:r w:rsidRPr="00E95C95">
        <w:rPr>
          <w:rFonts w:ascii="Times New Roman" w:hAnsi="Times New Roman" w:cs="Times New Roman"/>
          <w:sz w:val="24"/>
          <w:szCs w:val="24"/>
          <w:lang w:val="kk-KZ"/>
        </w:rPr>
        <w:tab/>
      </w:r>
      <w:r w:rsidR="00176A0C" w:rsidRPr="00176A0C">
        <w:rPr>
          <w:rFonts w:ascii="Times New Roman" w:hAnsi="Times New Roman" w:cs="Times New Roman"/>
          <w:sz w:val="24"/>
          <w:szCs w:val="24"/>
          <w:lang w:val="kk-KZ"/>
        </w:rPr>
        <w:t>Деректерді визуализациялау әдістері мен құралдары</w:t>
      </w:r>
    </w:p>
    <w:p w14:paraId="2144DAF3" w14:textId="7B98AB65" w:rsidR="00176A0C" w:rsidRDefault="00E95C95" w:rsidP="00176A0C">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176A0C" w:rsidRPr="00176A0C">
        <w:rPr>
          <w:rFonts w:ascii="Times New Roman" w:hAnsi="Times New Roman" w:cs="Times New Roman"/>
          <w:sz w:val="24"/>
          <w:szCs w:val="24"/>
          <w:lang w:val="kk-KZ"/>
        </w:rPr>
        <w:t>Географиялық ақпаратты жіктеу және құрылымдау</w:t>
      </w:r>
      <w:r w:rsidR="00176A0C">
        <w:rPr>
          <w:rFonts w:ascii="Times New Roman" w:hAnsi="Times New Roman" w:cs="Times New Roman"/>
          <w:sz w:val="24"/>
          <w:szCs w:val="24"/>
          <w:lang w:val="kk-KZ"/>
        </w:rPr>
        <w:t xml:space="preserve"> әдістері</w:t>
      </w:r>
    </w:p>
    <w:p w14:paraId="3F8453B9" w14:textId="6C9B6A2B" w:rsidR="00176A0C" w:rsidRPr="00E95C95" w:rsidRDefault="00E95C95" w:rsidP="00176A0C">
      <w:pPr>
        <w:tabs>
          <w:tab w:val="left" w:pos="567"/>
          <w:tab w:val="left" w:pos="851"/>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11.</w:t>
      </w:r>
      <w:r w:rsidR="00176A0C" w:rsidRPr="00176A0C">
        <w:rPr>
          <w:lang w:val="kk-KZ"/>
        </w:rPr>
        <w:t xml:space="preserve"> </w:t>
      </w:r>
      <w:r w:rsidR="00176A0C" w:rsidRPr="00E95C95">
        <w:rPr>
          <w:rFonts w:ascii="Times New Roman" w:hAnsi="Times New Roman" w:cs="Times New Roman"/>
          <w:sz w:val="24"/>
          <w:szCs w:val="24"/>
          <w:lang w:val="kk-KZ"/>
        </w:rPr>
        <w:t xml:space="preserve">Ауыл шаруашылығын дамыту мен жоспарлауда ГАЖ </w:t>
      </w:r>
      <w:r w:rsidR="00176A0C">
        <w:rPr>
          <w:rFonts w:ascii="Times New Roman" w:hAnsi="Times New Roman" w:cs="Times New Roman"/>
          <w:sz w:val="24"/>
          <w:szCs w:val="24"/>
          <w:lang w:val="kk-KZ"/>
        </w:rPr>
        <w:t>технологиясының маңызы</w:t>
      </w:r>
    </w:p>
    <w:p w14:paraId="4850212F" w14:textId="13B85E52" w:rsidR="00E95C95" w:rsidRPr="00E95C95"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12</w:t>
      </w:r>
      <w:r w:rsidR="00E95C95" w:rsidRPr="00E95C95">
        <w:rPr>
          <w:rFonts w:ascii="Times New Roman" w:hAnsi="Times New Roman" w:cs="Times New Roman"/>
          <w:sz w:val="24"/>
          <w:szCs w:val="24"/>
          <w:lang w:val="kk-KZ"/>
        </w:rPr>
        <w:t>.</w:t>
      </w:r>
      <w:r w:rsidR="00E95C95" w:rsidRPr="00E95C95">
        <w:rPr>
          <w:rFonts w:ascii="Times New Roman" w:hAnsi="Times New Roman" w:cs="Times New Roman"/>
          <w:sz w:val="24"/>
          <w:szCs w:val="24"/>
          <w:lang w:val="kk-KZ"/>
        </w:rPr>
        <w:tab/>
        <w:t xml:space="preserve">Ғылыми зерттеулердегі және кадастрлық жұмыстарды жүргізудегі ГАЖ деректер </w:t>
      </w:r>
      <w:r>
        <w:rPr>
          <w:rFonts w:ascii="Times New Roman" w:hAnsi="Times New Roman" w:cs="Times New Roman"/>
          <w:sz w:val="24"/>
          <w:szCs w:val="24"/>
          <w:lang w:val="kk-KZ"/>
        </w:rPr>
        <w:t>қоры</w:t>
      </w:r>
    </w:p>
    <w:p w14:paraId="795D3C9A" w14:textId="65652F1A" w:rsidR="00176A0C" w:rsidRDefault="00E95C95" w:rsidP="00176A0C">
      <w:pPr>
        <w:tabs>
          <w:tab w:val="left" w:pos="567"/>
          <w:tab w:val="left" w:pos="851"/>
          <w:tab w:val="left" w:pos="993"/>
        </w:tabs>
        <w:spacing w:before="0" w:after="0"/>
        <w:ind w:firstLine="567"/>
        <w:rPr>
          <w:rFonts w:ascii="Times New Roman" w:hAnsi="Times New Roman" w:cs="Times New Roman"/>
          <w:sz w:val="24"/>
          <w:szCs w:val="24"/>
          <w:lang w:val="kk-KZ"/>
        </w:rPr>
      </w:pPr>
      <w:r w:rsidRPr="00E95C95">
        <w:rPr>
          <w:rFonts w:ascii="Times New Roman" w:hAnsi="Times New Roman" w:cs="Times New Roman"/>
          <w:sz w:val="24"/>
          <w:szCs w:val="24"/>
          <w:lang w:val="kk-KZ"/>
        </w:rPr>
        <w:t>1</w:t>
      </w:r>
      <w:r w:rsidR="00176A0C">
        <w:rPr>
          <w:rFonts w:ascii="Times New Roman" w:hAnsi="Times New Roman" w:cs="Times New Roman"/>
          <w:sz w:val="24"/>
          <w:szCs w:val="24"/>
          <w:lang w:val="kk-KZ"/>
        </w:rPr>
        <w:t>3</w:t>
      </w:r>
      <w:r w:rsidRPr="00E95C95">
        <w:rPr>
          <w:rFonts w:ascii="Times New Roman" w:hAnsi="Times New Roman" w:cs="Times New Roman"/>
          <w:sz w:val="24"/>
          <w:szCs w:val="24"/>
          <w:lang w:val="kk-KZ"/>
        </w:rPr>
        <w:t>.</w:t>
      </w:r>
      <w:r w:rsidRPr="00E95C95">
        <w:rPr>
          <w:rFonts w:ascii="Times New Roman" w:hAnsi="Times New Roman" w:cs="Times New Roman"/>
          <w:sz w:val="24"/>
          <w:szCs w:val="24"/>
          <w:lang w:val="kk-KZ"/>
        </w:rPr>
        <w:tab/>
      </w:r>
      <w:r w:rsidR="00176A0C" w:rsidRPr="00176A0C">
        <w:rPr>
          <w:rFonts w:ascii="Times New Roman" w:hAnsi="Times New Roman" w:cs="Times New Roman"/>
          <w:sz w:val="24"/>
          <w:szCs w:val="24"/>
          <w:lang w:val="kk-KZ"/>
        </w:rPr>
        <w:t>Кеңістіктік географиялық ақпарат базалары мен деректер банктерін жобалау</w:t>
      </w:r>
      <w:r w:rsidR="00176A0C">
        <w:rPr>
          <w:rFonts w:ascii="Times New Roman" w:hAnsi="Times New Roman" w:cs="Times New Roman"/>
          <w:sz w:val="24"/>
          <w:szCs w:val="24"/>
          <w:lang w:val="kk-KZ"/>
        </w:rPr>
        <w:t xml:space="preserve"> әдістері</w:t>
      </w:r>
    </w:p>
    <w:p w14:paraId="52BF51BC" w14:textId="41D8D943"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Pr="00176A0C">
        <w:rPr>
          <w:rFonts w:ascii="Times New Roman" w:hAnsi="Times New Roman" w:cs="Times New Roman"/>
          <w:sz w:val="24"/>
          <w:szCs w:val="24"/>
          <w:lang w:val="kk-KZ"/>
        </w:rPr>
        <w:t>Объектілерді сәйкестендіру және оқшаулау жүйесі</w:t>
      </w:r>
    </w:p>
    <w:p w14:paraId="0AFBC827" w14:textId="13AEA2E0"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176A0C">
        <w:rPr>
          <w:rFonts w:ascii="Times New Roman" w:hAnsi="Times New Roman" w:cs="Times New Roman"/>
          <w:sz w:val="24"/>
          <w:szCs w:val="24"/>
          <w:lang w:val="kk-KZ"/>
        </w:rPr>
        <w:t>Интерполяцияның детерминистік және геостатистикалық әдістері</w:t>
      </w:r>
    </w:p>
    <w:p w14:paraId="194F9CEC" w14:textId="092C663B"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16. </w:t>
      </w:r>
      <w:r w:rsidRPr="00176A0C">
        <w:rPr>
          <w:rFonts w:ascii="Times New Roman" w:hAnsi="Times New Roman" w:cs="Times New Roman"/>
          <w:sz w:val="24"/>
          <w:szCs w:val="24"/>
          <w:lang w:val="kk-KZ"/>
        </w:rPr>
        <w:t>Кеңістіктік деректердің геостатистикалық интерполяциясының принциптері</w:t>
      </w:r>
    </w:p>
    <w:p w14:paraId="34B74E36" w14:textId="708C83F2"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17. </w:t>
      </w:r>
      <w:r w:rsidRPr="00E95C95">
        <w:rPr>
          <w:rFonts w:ascii="Times New Roman" w:hAnsi="Times New Roman" w:cs="Times New Roman"/>
          <w:sz w:val="24"/>
          <w:szCs w:val="24"/>
          <w:lang w:val="kk-KZ"/>
        </w:rPr>
        <w:t>ArcGIS Living Atlas of the World — дүние жүзіндегі ең басты географиялық ақпарат жинағы</w:t>
      </w:r>
    </w:p>
    <w:p w14:paraId="205BAACA" w14:textId="38C1EDEA"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18. </w:t>
      </w:r>
      <w:r w:rsidR="00EC7BD1" w:rsidRPr="00E95C95">
        <w:rPr>
          <w:rFonts w:ascii="Times New Roman" w:hAnsi="Times New Roman" w:cs="Times New Roman"/>
          <w:sz w:val="24"/>
          <w:szCs w:val="24"/>
          <w:lang w:val="kk-KZ"/>
        </w:rPr>
        <w:t>Интеллектуалды ГАЖ және оның қазіргі заманауи мүмкіндіктері</w:t>
      </w:r>
      <w:r w:rsidR="00EC7BD1">
        <w:rPr>
          <w:rFonts w:ascii="Times New Roman" w:hAnsi="Times New Roman" w:cs="Times New Roman"/>
          <w:sz w:val="24"/>
          <w:szCs w:val="24"/>
          <w:lang w:val="kk-KZ"/>
        </w:rPr>
        <w:t xml:space="preserve"> </w:t>
      </w:r>
    </w:p>
    <w:p w14:paraId="23E177CC" w14:textId="1BB9A34E" w:rsidR="00EC7BD1" w:rsidRDefault="00EC7BD1" w:rsidP="00176A0C">
      <w:pPr>
        <w:tabs>
          <w:tab w:val="left" w:pos="567"/>
          <w:tab w:val="left" w:pos="851"/>
          <w:tab w:val="left" w:pos="993"/>
        </w:tabs>
        <w:spacing w:before="0"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19. </w:t>
      </w:r>
      <w:r w:rsidRPr="00E95C95">
        <w:rPr>
          <w:rFonts w:ascii="Times New Roman" w:hAnsi="Times New Roman" w:cs="Times New Roman"/>
          <w:sz w:val="24"/>
          <w:szCs w:val="24"/>
          <w:lang w:val="kk-KZ"/>
        </w:rPr>
        <w:t>Қоршаған ортаның ластануын талдауда үшін интерполяция әдісі</w:t>
      </w:r>
    </w:p>
    <w:p w14:paraId="77754B82" w14:textId="77777777" w:rsidR="00176A0C" w:rsidRDefault="00176A0C" w:rsidP="00176A0C">
      <w:pPr>
        <w:tabs>
          <w:tab w:val="left" w:pos="567"/>
          <w:tab w:val="left" w:pos="851"/>
          <w:tab w:val="left" w:pos="993"/>
        </w:tabs>
        <w:spacing w:before="0" w:after="0"/>
        <w:ind w:firstLine="567"/>
        <w:rPr>
          <w:rFonts w:ascii="Times New Roman" w:hAnsi="Times New Roman" w:cs="Times New Roman"/>
          <w:sz w:val="24"/>
          <w:szCs w:val="24"/>
          <w:lang w:val="kk-KZ"/>
        </w:rPr>
      </w:pPr>
    </w:p>
    <w:p w14:paraId="409E8DEA" w14:textId="4CD44F70" w:rsidR="000E7867" w:rsidRPr="00CA241F" w:rsidRDefault="000E7867" w:rsidP="00E95C95">
      <w:pPr>
        <w:spacing w:before="120" w:after="0"/>
        <w:jc w:val="center"/>
        <w:rPr>
          <w:rFonts w:ascii="Times New Roman" w:hAnsi="Times New Roman" w:cs="Times New Roman"/>
          <w:b/>
          <w:sz w:val="24"/>
          <w:szCs w:val="24"/>
          <w:lang w:val="kk-KZ"/>
        </w:rPr>
      </w:pPr>
      <w:r w:rsidRPr="00CA241F">
        <w:rPr>
          <w:rFonts w:ascii="Times New Roman" w:hAnsi="Times New Roman" w:cs="Times New Roman"/>
          <w:b/>
          <w:sz w:val="24"/>
          <w:szCs w:val="24"/>
          <w:lang w:val="kk-KZ"/>
        </w:rPr>
        <w:t>Негізгі әдебиеттер тізімі:</w:t>
      </w:r>
    </w:p>
    <w:p w14:paraId="761CEA88" w14:textId="77777777" w:rsidR="000C3BF8" w:rsidRPr="00E95C95" w:rsidRDefault="000C3BF8" w:rsidP="00C928E0">
      <w:pPr>
        <w:spacing w:before="0" w:after="0"/>
        <w:ind w:firstLine="709"/>
        <w:rPr>
          <w:rFonts w:ascii="Times New Roman" w:hAnsi="Times New Roman" w:cs="Times New Roman"/>
          <w:sz w:val="24"/>
          <w:szCs w:val="24"/>
          <w:lang w:val="kk-KZ"/>
        </w:rPr>
      </w:pPr>
    </w:p>
    <w:p w14:paraId="6BAFA450"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1. Трифонова Т. А., Мищенко Н. В., Краснощеков А. Н. Геоинформационные системы и дистанционное зондирование в экологических исследованиях. ISBN: 978-5-8291-2999-6, Издательство «Академический Проект» –2020, 352 с.</w:t>
      </w:r>
    </w:p>
    <w:p w14:paraId="4C3F9443"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2. Владимиров, В. М., Дмитриев, Д. Д., Дубровская, О. А., Кармишин, А. М., Тяпкин, В. Н., Фатеев, Ю. Л., Иванов, В. В. Дистанционное зондирование земли. ISBN: 978-5-7638-3084-2, Издательство: Сибирский Федеральный Университет, 2014, 196с.</w:t>
      </w:r>
    </w:p>
    <w:p w14:paraId="3E27AA47"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3. Изместьев А.Г. Фотограмметрия и дистанционные методы зондирования Земли [Электронный ресурс]: учебное пособие / А.Г. Изместьев. — Электрон</w:t>
      </w:r>
      <w:proofErr w:type="gramStart"/>
      <w:r w:rsidRPr="000C3BF8">
        <w:rPr>
          <w:rFonts w:ascii="Times New Roman" w:hAnsi="Times New Roman" w:cs="Times New Roman"/>
          <w:sz w:val="24"/>
          <w:szCs w:val="24"/>
        </w:rPr>
        <w:t>.</w:t>
      </w:r>
      <w:proofErr w:type="gramEnd"/>
      <w:r w:rsidRPr="000C3BF8">
        <w:rPr>
          <w:rFonts w:ascii="Times New Roman" w:hAnsi="Times New Roman" w:cs="Times New Roman"/>
          <w:sz w:val="24"/>
          <w:szCs w:val="24"/>
        </w:rPr>
        <w:t xml:space="preserve"> дан. — Кемерово: КузГТУ имени Т.Ф. Горбачева, 2017. — 119 с.</w:t>
      </w:r>
    </w:p>
    <w:p w14:paraId="07D0DC18" w14:textId="77777777" w:rsidR="00C928E0" w:rsidRDefault="00C928E0" w:rsidP="00C928E0">
      <w:pPr>
        <w:spacing w:before="120" w:after="0"/>
        <w:jc w:val="center"/>
        <w:rPr>
          <w:rFonts w:ascii="Times New Roman" w:hAnsi="Times New Roman" w:cs="Times New Roman"/>
          <w:sz w:val="24"/>
          <w:szCs w:val="24"/>
        </w:rPr>
      </w:pPr>
    </w:p>
    <w:p w14:paraId="72984B4C" w14:textId="77777777" w:rsidR="000E7867" w:rsidRDefault="000E7867" w:rsidP="00C928E0">
      <w:pPr>
        <w:spacing w:before="120" w:after="0"/>
        <w:jc w:val="center"/>
        <w:rPr>
          <w:rFonts w:ascii="Times New Roman" w:hAnsi="Times New Roman" w:cs="Times New Roman"/>
          <w:b/>
          <w:sz w:val="24"/>
          <w:szCs w:val="24"/>
          <w:lang w:val="kk-KZ"/>
        </w:rPr>
      </w:pPr>
      <w:r w:rsidRPr="00CA241F">
        <w:rPr>
          <w:rFonts w:ascii="Times New Roman" w:hAnsi="Times New Roman" w:cs="Times New Roman"/>
          <w:b/>
          <w:sz w:val="24"/>
          <w:szCs w:val="24"/>
          <w:lang w:val="kk-KZ"/>
        </w:rPr>
        <w:t>Қосымша әдебиеттер</w:t>
      </w:r>
      <w:r>
        <w:rPr>
          <w:rFonts w:ascii="Times New Roman" w:hAnsi="Times New Roman" w:cs="Times New Roman"/>
          <w:b/>
          <w:sz w:val="24"/>
          <w:szCs w:val="24"/>
          <w:lang w:val="kk-KZ"/>
        </w:rPr>
        <w:t xml:space="preserve"> тізімі</w:t>
      </w:r>
      <w:r w:rsidRPr="00CA241F">
        <w:rPr>
          <w:rFonts w:ascii="Times New Roman" w:hAnsi="Times New Roman" w:cs="Times New Roman"/>
          <w:b/>
          <w:sz w:val="24"/>
          <w:szCs w:val="24"/>
          <w:lang w:val="kk-KZ"/>
        </w:rPr>
        <w:t>:</w:t>
      </w:r>
    </w:p>
    <w:p w14:paraId="3BC0BF6C" w14:textId="0FB64ACB" w:rsidR="000C3BF8" w:rsidRPr="000C3BF8" w:rsidRDefault="000C3BF8" w:rsidP="000C3BF8">
      <w:pPr>
        <w:spacing w:before="0" w:after="0"/>
        <w:ind w:firstLine="567"/>
        <w:rPr>
          <w:rFonts w:ascii="Times New Roman" w:hAnsi="Times New Roman" w:cs="Times New Roman"/>
          <w:sz w:val="24"/>
          <w:szCs w:val="24"/>
        </w:rPr>
      </w:pPr>
      <w:r>
        <w:rPr>
          <w:rFonts w:ascii="Times New Roman" w:hAnsi="Times New Roman" w:cs="Times New Roman"/>
          <w:sz w:val="24"/>
          <w:szCs w:val="24"/>
        </w:rPr>
        <w:t>1</w:t>
      </w:r>
      <w:r w:rsidRPr="000C3BF8">
        <w:rPr>
          <w:rFonts w:ascii="Times New Roman" w:hAnsi="Times New Roman" w:cs="Times New Roman"/>
          <w:sz w:val="24"/>
          <w:szCs w:val="24"/>
        </w:rPr>
        <w:t>. Дистанционное зондирование Земли: учебное пособие / Министерство образования и науки Российской Федерации, Сибирский Федеральный университет; под ред. В.М. Владимирова. - Красноярск: Сибирский федеральный университет, 2014. - 196 с.</w:t>
      </w:r>
    </w:p>
    <w:p w14:paraId="6C7C6D7F" w14:textId="017D74FC" w:rsidR="000C3BF8" w:rsidRPr="000C3BF8" w:rsidRDefault="000C3BF8" w:rsidP="000C3BF8">
      <w:pPr>
        <w:spacing w:before="0" w:after="0"/>
        <w:ind w:firstLine="567"/>
        <w:rPr>
          <w:rFonts w:ascii="Times New Roman" w:hAnsi="Times New Roman" w:cs="Times New Roman"/>
          <w:sz w:val="24"/>
          <w:szCs w:val="24"/>
        </w:rPr>
      </w:pPr>
      <w:r>
        <w:rPr>
          <w:rFonts w:ascii="Times New Roman" w:hAnsi="Times New Roman" w:cs="Times New Roman"/>
          <w:sz w:val="24"/>
          <w:szCs w:val="24"/>
        </w:rPr>
        <w:t>2</w:t>
      </w:r>
      <w:r w:rsidRPr="000C3BF8">
        <w:rPr>
          <w:rFonts w:ascii="Times New Roman" w:hAnsi="Times New Roman" w:cs="Times New Roman"/>
          <w:sz w:val="24"/>
          <w:szCs w:val="24"/>
        </w:rPr>
        <w:t xml:space="preserve">. Шошина, К.В. Геоинформационные системы и дистанционное зондирование: учебное пособие. - Архангельск: ИД САФУ, 2014. - Ч. 1. - 76 </w:t>
      </w:r>
      <w:proofErr w:type="gramStart"/>
      <w:r w:rsidRPr="000C3BF8">
        <w:rPr>
          <w:rFonts w:ascii="Times New Roman" w:hAnsi="Times New Roman" w:cs="Times New Roman"/>
          <w:sz w:val="24"/>
          <w:szCs w:val="24"/>
        </w:rPr>
        <w:t>с. :</w:t>
      </w:r>
      <w:proofErr w:type="gramEnd"/>
      <w:r w:rsidRPr="000C3BF8">
        <w:rPr>
          <w:rFonts w:ascii="Times New Roman" w:hAnsi="Times New Roman" w:cs="Times New Roman"/>
          <w:sz w:val="24"/>
          <w:szCs w:val="24"/>
        </w:rPr>
        <w:t xml:space="preserve"> ил. - Библиогр. в кн. - ISBN 978-5-261- 00917-7;</w:t>
      </w:r>
    </w:p>
    <w:p w14:paraId="4549D016" w14:textId="77777777" w:rsidR="000C3BF8" w:rsidRPr="000C3BF8" w:rsidRDefault="000C3BF8" w:rsidP="00C928E0">
      <w:pPr>
        <w:spacing w:before="120" w:after="0"/>
        <w:jc w:val="center"/>
        <w:rPr>
          <w:rFonts w:ascii="Times New Roman" w:hAnsi="Times New Roman" w:cs="Times New Roman"/>
          <w:b/>
          <w:sz w:val="24"/>
          <w:szCs w:val="24"/>
        </w:rPr>
      </w:pPr>
    </w:p>
    <w:p w14:paraId="42B1A8B7" w14:textId="77777777" w:rsidR="000E7867" w:rsidRPr="00C928E0" w:rsidRDefault="000E7867" w:rsidP="00C928E0">
      <w:pPr>
        <w:pStyle w:val="a3"/>
        <w:spacing w:before="120" w:after="0"/>
        <w:ind w:right="-82"/>
        <w:jc w:val="center"/>
        <w:rPr>
          <w:rFonts w:ascii="Times New Roman" w:hAnsi="Times New Roman" w:cs="Times New Roman"/>
          <w:b/>
          <w:sz w:val="24"/>
          <w:szCs w:val="24"/>
        </w:rPr>
      </w:pPr>
      <w:r w:rsidRPr="00C928E0">
        <w:rPr>
          <w:rFonts w:ascii="Times New Roman" w:hAnsi="Times New Roman" w:cs="Times New Roman"/>
          <w:b/>
          <w:sz w:val="24"/>
          <w:szCs w:val="24"/>
        </w:rPr>
        <w:t>Интернет сайт</w:t>
      </w:r>
      <w:r w:rsidRPr="00C928E0">
        <w:rPr>
          <w:rFonts w:ascii="Times New Roman" w:hAnsi="Times New Roman" w:cs="Times New Roman"/>
          <w:b/>
          <w:sz w:val="24"/>
          <w:szCs w:val="24"/>
          <w:lang w:val="kk-KZ"/>
        </w:rPr>
        <w:t>тары</w:t>
      </w:r>
      <w:r w:rsidRPr="00C928E0">
        <w:rPr>
          <w:rFonts w:ascii="Times New Roman" w:hAnsi="Times New Roman" w:cs="Times New Roman"/>
          <w:b/>
          <w:sz w:val="24"/>
          <w:szCs w:val="24"/>
        </w:rPr>
        <w:t>:</w:t>
      </w:r>
    </w:p>
    <w:p w14:paraId="34A243C1" w14:textId="77777777" w:rsidR="000E7867" w:rsidRPr="00CA241F" w:rsidRDefault="000E7867" w:rsidP="000E7867">
      <w:pPr>
        <w:pStyle w:val="a3"/>
        <w:numPr>
          <w:ilvl w:val="0"/>
          <w:numId w:val="3"/>
        </w:numPr>
        <w:spacing w:before="120" w:after="0"/>
        <w:ind w:right="-82"/>
        <w:jc w:val="left"/>
        <w:rPr>
          <w:rFonts w:ascii="Times New Roman" w:hAnsi="Times New Roman" w:cs="Times New Roman"/>
          <w:sz w:val="24"/>
          <w:szCs w:val="24"/>
        </w:rPr>
      </w:pPr>
      <w:hyperlink r:id="rId7" w:history="1">
        <w:r w:rsidRPr="00CA241F">
          <w:rPr>
            <w:rStyle w:val="a5"/>
            <w:rFonts w:ascii="Times New Roman" w:hAnsi="Times New Roman" w:cs="Times New Roman"/>
            <w:sz w:val="24"/>
            <w:szCs w:val="24"/>
            <w:lang w:val="en-US"/>
          </w:rPr>
          <w:t>http</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www</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dataplus</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ru</w:t>
        </w:r>
      </w:hyperlink>
      <w:r w:rsidRPr="00CA241F">
        <w:rPr>
          <w:rFonts w:ascii="Times New Roman" w:hAnsi="Times New Roman" w:cs="Times New Roman"/>
          <w:sz w:val="24"/>
          <w:szCs w:val="24"/>
        </w:rPr>
        <w:t>- Әлемдік</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көшбасшылардан - ESRI және ERDAS географиялық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ақпараттық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жүйелерді (GIS) тарататынData + компаниясының веб-сайты. Техникалық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қолдау, оқыту, кеңес беру, ГАЖ технологиялары</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негізінде</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кешенді</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жобалау</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жұмыстарын</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орындау.</w:t>
      </w:r>
    </w:p>
    <w:p w14:paraId="500E23B2" w14:textId="77777777" w:rsidR="000E7867" w:rsidRPr="00CA241F" w:rsidRDefault="000E7867" w:rsidP="000E7867">
      <w:pPr>
        <w:pStyle w:val="a3"/>
        <w:numPr>
          <w:ilvl w:val="0"/>
          <w:numId w:val="3"/>
        </w:numPr>
        <w:spacing w:before="120" w:after="0"/>
        <w:ind w:right="-82"/>
        <w:jc w:val="left"/>
        <w:rPr>
          <w:rFonts w:ascii="Times New Roman" w:hAnsi="Times New Roman" w:cs="Times New Roman"/>
          <w:sz w:val="24"/>
          <w:szCs w:val="24"/>
        </w:rPr>
      </w:pPr>
      <w:hyperlink r:id="rId8" w:history="1">
        <w:r w:rsidRPr="00CA241F">
          <w:rPr>
            <w:rStyle w:val="a5"/>
            <w:rFonts w:ascii="Times New Roman" w:hAnsi="Times New Roman" w:cs="Times New Roman"/>
            <w:sz w:val="24"/>
            <w:szCs w:val="24"/>
          </w:rPr>
          <w:t>http://gis-lab.info/</w:t>
        </w:r>
      </w:hyperlink>
      <w:r w:rsidRPr="00CA241F">
        <w:rPr>
          <w:rFonts w:ascii="Times New Roman" w:hAnsi="Times New Roman" w:cs="Times New Roman"/>
          <w:sz w:val="24"/>
          <w:szCs w:val="24"/>
        </w:rPr>
        <w:t xml:space="preserve"> - ГАЖ және ЖҚЗ мамандарыныңбейресмиқоғамдастығы, оларөздеріндамытадыжәнекөмеккемұқтажадамдарғакеңістіктіктехнологиялардыигеругекөмектеседі.</w:t>
      </w:r>
    </w:p>
    <w:p w14:paraId="497C42AC" w14:textId="77777777" w:rsidR="000E7867" w:rsidRPr="00CA241F" w:rsidRDefault="000E7867" w:rsidP="000E7867">
      <w:pPr>
        <w:pStyle w:val="a3"/>
        <w:numPr>
          <w:ilvl w:val="0"/>
          <w:numId w:val="3"/>
        </w:numPr>
        <w:spacing w:before="120" w:after="0"/>
        <w:rPr>
          <w:rFonts w:ascii="Times New Roman" w:hAnsi="Times New Roman" w:cs="Times New Roman"/>
          <w:sz w:val="24"/>
          <w:szCs w:val="24"/>
          <w:lang w:val="kk-KZ"/>
        </w:rPr>
      </w:pPr>
      <w:hyperlink r:id="rId9" w:history="1">
        <w:r w:rsidRPr="00CA241F">
          <w:rPr>
            <w:rStyle w:val="a5"/>
            <w:rFonts w:ascii="Times New Roman" w:hAnsi="Times New Roman" w:cs="Times New Roman"/>
            <w:sz w:val="24"/>
            <w:szCs w:val="24"/>
          </w:rPr>
          <w:t>https://learn.arcgis.com/ru/projects/get-started-with-arcgis-online/-</w:t>
        </w:r>
      </w:hyperlink>
      <w:r w:rsidRPr="00CA241F">
        <w:rPr>
          <w:rFonts w:ascii="Times New Roman" w:hAnsi="Times New Roman" w:cs="Times New Roman"/>
          <w:sz w:val="24"/>
          <w:szCs w:val="24"/>
          <w:lang w:val="kk-KZ"/>
        </w:rPr>
        <w:t xml:space="preserve">инструкция для работы в приложений </w:t>
      </w:r>
      <w:r w:rsidRPr="00CA241F">
        <w:rPr>
          <w:rFonts w:ascii="Times New Roman" w:hAnsi="Times New Roman" w:cs="Times New Roman"/>
          <w:sz w:val="24"/>
          <w:szCs w:val="24"/>
          <w:lang w:val="en-US"/>
        </w:rPr>
        <w:t>ArcGISOnline</w:t>
      </w:r>
    </w:p>
    <w:p w14:paraId="3F16A69D" w14:textId="77777777" w:rsidR="000E7867" w:rsidRDefault="000E7867" w:rsidP="000E7867">
      <w:pPr>
        <w:spacing w:before="240" w:after="0"/>
        <w:ind w:firstLine="567"/>
        <w:rPr>
          <w:rFonts w:ascii="Times New Roman" w:hAnsi="Times New Roman" w:cs="Times New Roman"/>
          <w:sz w:val="24"/>
          <w:szCs w:val="24"/>
          <w:lang w:val="kk-KZ"/>
        </w:rPr>
      </w:pPr>
    </w:p>
    <w:sectPr w:rsidR="000E7867"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42E7"/>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C2561"/>
    <w:multiLevelType w:val="hybridMultilevel"/>
    <w:tmpl w:val="2FA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C071EF9"/>
    <w:multiLevelType w:val="hybridMultilevel"/>
    <w:tmpl w:val="C5BE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4713212">
    <w:abstractNumId w:val="1"/>
  </w:num>
  <w:num w:numId="2" w16cid:durableId="1816528677">
    <w:abstractNumId w:val="2"/>
  </w:num>
  <w:num w:numId="3" w16cid:durableId="1915430879">
    <w:abstractNumId w:val="7"/>
  </w:num>
  <w:num w:numId="4" w16cid:durableId="1126658171">
    <w:abstractNumId w:val="5"/>
  </w:num>
  <w:num w:numId="5" w16cid:durableId="1415203760">
    <w:abstractNumId w:val="4"/>
  </w:num>
  <w:num w:numId="6" w16cid:durableId="545988985">
    <w:abstractNumId w:val="0"/>
  </w:num>
  <w:num w:numId="7" w16cid:durableId="631446471">
    <w:abstractNumId w:val="6"/>
  </w:num>
  <w:num w:numId="8" w16cid:durableId="116909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D0"/>
    <w:rsid w:val="00005FA7"/>
    <w:rsid w:val="0008335D"/>
    <w:rsid w:val="000B466C"/>
    <w:rsid w:val="000C3BF8"/>
    <w:rsid w:val="000E1D41"/>
    <w:rsid w:val="000E7867"/>
    <w:rsid w:val="00176A0C"/>
    <w:rsid w:val="001F02E3"/>
    <w:rsid w:val="001F1DCA"/>
    <w:rsid w:val="00200849"/>
    <w:rsid w:val="00245EA8"/>
    <w:rsid w:val="002C4DD7"/>
    <w:rsid w:val="00327ED0"/>
    <w:rsid w:val="0038709B"/>
    <w:rsid w:val="003E02FF"/>
    <w:rsid w:val="00493262"/>
    <w:rsid w:val="004C1303"/>
    <w:rsid w:val="00534ECE"/>
    <w:rsid w:val="00583B8C"/>
    <w:rsid w:val="00587704"/>
    <w:rsid w:val="005A5574"/>
    <w:rsid w:val="005D346A"/>
    <w:rsid w:val="005E3B6E"/>
    <w:rsid w:val="007866D6"/>
    <w:rsid w:val="007E6591"/>
    <w:rsid w:val="0080047B"/>
    <w:rsid w:val="008357EE"/>
    <w:rsid w:val="00861051"/>
    <w:rsid w:val="008970F2"/>
    <w:rsid w:val="008F6E62"/>
    <w:rsid w:val="00906CF6"/>
    <w:rsid w:val="0091284B"/>
    <w:rsid w:val="00930542"/>
    <w:rsid w:val="00942AD0"/>
    <w:rsid w:val="00996929"/>
    <w:rsid w:val="00A7118E"/>
    <w:rsid w:val="00B12DDF"/>
    <w:rsid w:val="00B22CBF"/>
    <w:rsid w:val="00BB044D"/>
    <w:rsid w:val="00BF5F09"/>
    <w:rsid w:val="00C529E9"/>
    <w:rsid w:val="00C646B7"/>
    <w:rsid w:val="00C928E0"/>
    <w:rsid w:val="00C967E2"/>
    <w:rsid w:val="00CE672E"/>
    <w:rsid w:val="00CF3D40"/>
    <w:rsid w:val="00CF40C9"/>
    <w:rsid w:val="00DA4114"/>
    <w:rsid w:val="00DC605D"/>
    <w:rsid w:val="00DF0DC3"/>
    <w:rsid w:val="00E95C95"/>
    <w:rsid w:val="00EC7BD1"/>
    <w:rsid w:val="00ED4C8A"/>
    <w:rsid w:val="00ED5DCE"/>
    <w:rsid w:val="00F2474C"/>
    <w:rsid w:val="00F33DFB"/>
    <w:rsid w:val="00F52D45"/>
    <w:rsid w:val="00FA04B1"/>
    <w:rsid w:val="00FA3146"/>
    <w:rsid w:val="00FC4F71"/>
    <w:rsid w:val="00FC5587"/>
    <w:rsid w:val="00FD5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879"/>
  <w15:docId w15:val="{462D0280-C9DC-4102-97E7-75720211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62"/>
  </w:style>
  <w:style w:type="paragraph" w:styleId="1">
    <w:name w:val="heading 1"/>
    <w:basedOn w:val="a"/>
    <w:link w:val="10"/>
    <w:uiPriority w:val="1"/>
    <w:qFormat/>
    <w:rsid w:val="00FC4F71"/>
    <w:pPr>
      <w:widowControl w:val="0"/>
      <w:autoSpaceDE w:val="0"/>
      <w:autoSpaceDN w:val="0"/>
      <w:spacing w:before="70" w:after="0"/>
      <w:ind w:left="267"/>
      <w:jc w:val="left"/>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paragraph" w:styleId="a6">
    <w:name w:val="Body Text"/>
    <w:basedOn w:val="a"/>
    <w:link w:val="a7"/>
    <w:uiPriority w:val="1"/>
    <w:qFormat/>
    <w:rsid w:val="00FC4F71"/>
    <w:pPr>
      <w:widowControl w:val="0"/>
      <w:autoSpaceDE w:val="0"/>
      <w:autoSpaceDN w:val="0"/>
      <w:spacing w:before="0" w:after="0"/>
      <w:jc w:val="left"/>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C4F71"/>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FC4F71"/>
    <w:rPr>
      <w:rFonts w:ascii="Times New Roman" w:eastAsia="Times New Roman" w:hAnsi="Times New Roman" w:cs="Times New Roman"/>
      <w:b/>
      <w:bCs/>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lab.info/" TargetMode="External"/><Relationship Id="rId3" Type="http://schemas.openxmlformats.org/officeDocument/2006/relationships/settings" Target="settings.xml"/><Relationship Id="rId7" Type="http://schemas.openxmlformats.org/officeDocument/2006/relationships/hyperlink" Target="http://www.dataplus.ru/Industries/2MVD/6_Bashk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kaznu.kz" TargetMode="External"/><Relationship Id="rId11" Type="http://schemas.openxmlformats.org/officeDocument/2006/relationships/theme" Target="theme/theme1.xml"/><Relationship Id="rId5" Type="http://schemas.openxmlformats.org/officeDocument/2006/relationships/hyperlink" Target="http://dl.kazn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arcgis.com/ru/projects/get-started-with-arcgi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Зулпыхаров Канат</cp:lastModifiedBy>
  <cp:revision>2</cp:revision>
  <cp:lastPrinted>2024-11-14T09:04:00Z</cp:lastPrinted>
  <dcterms:created xsi:type="dcterms:W3CDTF">2024-11-14T09:38:00Z</dcterms:created>
  <dcterms:modified xsi:type="dcterms:W3CDTF">2024-11-14T09:38:00Z</dcterms:modified>
</cp:coreProperties>
</file>